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University of Illinois Extension Council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Minutes: November 27, 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regular meeting of the Henderson, Knox, McDonough, and Warren Counties Extension Council was held at the Warren County Extension Office on November 27, 2023 at 6:05 p.m. Attendees attended both in person and via the virtual option due to ongoing COVID protocol.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 attendance were council members: Sabrina Wilson, Danielle DeFenbaugh, Andrew Jowers, Gina Sanberg, Kim Brannon, Shelby Henning, Couqi Frau, Mary Mowen, Hayden Beard, Ross Vancil,  Richard Musser, Kailey Foster, George </w:t>
      </w:r>
      <w:r w:rsidDel="00000000" w:rsidR="00000000" w:rsidRPr="00000000">
        <w:rPr>
          <w:color w:val="222222"/>
          <w:highlight w:val="white"/>
          <w:rtl w:val="0"/>
        </w:rPr>
        <w:t xml:space="preserve">Mangalaraj, Sabrina Wilson</w:t>
      </w:r>
      <w:r w:rsidDel="00000000" w:rsidR="00000000" w:rsidRPr="00000000">
        <w:rPr>
          <w:rtl w:val="0"/>
        </w:rPr>
        <w:t xml:space="preserve"> and Mike McGinnity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Extension Staff: Carrie McKillip, Shelby Carlson, Lisa Torrance, Tessa Hobbs-Curly, and Janice McCoy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Extension Council Business meeting was called to order at 6:05 p.m. by Lisa Torrance.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There was no public comment.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Meeting minutes from the August Council meetings were reviewed.  Hayden Beard made a motion to approve the minutes as presented and Couqi Frau seconded the motion. Motion passed.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Fiscal Reports through August 2023 were presented to the board. Hayden Beard made a motion to approve the fiscal reports and Danielle Defenbaugh seconded the motion. Motion passed.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Lisa Torrance shared staffing updates with the Council including interviews starting this week for the Henderson- Warren 4-H Coordinator position. There are 6 applicants! The Community Development position has extended the application time to Mid-January.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Extension Council members Kim and Sabrina discussed Welcome to the Real World event. Ross Vancil was elected the 4-H Youth Leadership Team Chair. Robotics competition is coming up on December 16th. Kaylee mentioned we need more volunteers from the extension council at the Freezing for Food event coming up.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Staffing reports were shared verbally as well as through the “5 Things” document and a programming calendar was also shared.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Old Business: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Extension offices will be closed  December 22- January 1 to observe the holidays.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Next Council Meeting will be January 29, 2024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New Business: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Shelby Henning made a motion to add Lisa Torrance to all existing signature cards and was seconded by Danielle. Motion passed.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Hayden Beard made a motion to have Carrie McKillip instead of Carolyn McKillip in signing checks and was seconded by Shelby Henning. Motion passed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Shelby Henning made a motion to move 4 In and Out accounts to Clocktower Community Bank in Macomb. Seconded by Mike McGinnity. Motion passed.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Hayden Beard made a motion for Carolyn (Carrie) , Chris Enroth, Tessa Hobbs- Curly  and Shelby Carlson added to all signature cards at Clocktower Community Bank in Macomb.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Danielle Defenbaugh made a motion to pay dues to Extension partners and seconded by Gina Sandberg. Motion passed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 motion to adjourn the meeting was made by Hayden Beard and seconded by Gina Sandberg . Motion passed. The meeting was adjourned at 7:03 p.m.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*Those interested in speaking to the Extension Council under Public Comments must contact Lisa Torrance 24 hours prior to the meeting for details regarding their presentation.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T69UbslGTeRp+9GZOykS8g/vUw==">CgMxLjA4AHIhMXJZMVJoMFRqai1MWE5iRUY4Vml6OUItRFp3VnlJWTZ2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2022-08-19T16:14:00Z</dcterms:created>
  <dc:creator>Carlson, Shelby Raye</dc:creator>
</cp:coreProperties>
</file>